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07" w:rsidRPr="001C1F0C" w:rsidRDefault="00541907" w:rsidP="00AD7E25">
      <w:pPr>
        <w:jc w:val="both"/>
        <w:rPr>
          <w:rFonts w:eastAsia="Times New Roman" w:cs="Times New Roman"/>
          <w:sz w:val="28"/>
          <w:szCs w:val="28"/>
          <w:lang w:val="it-IT"/>
        </w:rPr>
      </w:pPr>
      <w:bookmarkStart w:id="0" w:name="_GoBack"/>
      <w:bookmarkEnd w:id="0"/>
      <w:r w:rsidRPr="001C1F0C">
        <w:rPr>
          <w:rFonts w:eastAsia="Times New Roman" w:cs="Times New Roman"/>
          <w:i/>
          <w:sz w:val="28"/>
          <w:szCs w:val="28"/>
          <w:lang w:val="it-IT"/>
        </w:rPr>
        <w:t xml:space="preserve">« Nel periodo della musoneria italiana in cui un buon attore non era considerato tale se non si prestava alle parti lacrimose, io passai come un buffone distinto. Mi venivano a sentire per esclamare </w:t>
      </w:r>
      <w:r w:rsidRPr="001C1F0C">
        <w:rPr>
          <w:rFonts w:eastAsia="Times New Roman" w:cs="Times New Roman"/>
          <w:b/>
          <w:i/>
          <w:iCs/>
          <w:sz w:val="28"/>
          <w:szCs w:val="28"/>
          <w:lang w:val="it-IT"/>
        </w:rPr>
        <w:t>Quant'è scemo!</w:t>
      </w:r>
      <w:r w:rsidRPr="001C1F0C">
        <w:rPr>
          <w:rFonts w:eastAsia="Times New Roman" w:cs="Times New Roman"/>
          <w:i/>
          <w:sz w:val="28"/>
          <w:szCs w:val="28"/>
          <w:lang w:val="it-IT"/>
        </w:rPr>
        <w:t> »</w:t>
      </w:r>
      <w:r w:rsidRPr="001C1F0C">
        <w:rPr>
          <w:rFonts w:eastAsia="Times New Roman" w:cs="Times New Roman"/>
          <w:sz w:val="28"/>
          <w:szCs w:val="28"/>
          <w:lang w:val="it-IT"/>
        </w:rPr>
        <w:t xml:space="preserve"> (Ettore Petrolini)</w:t>
      </w:r>
    </w:p>
    <w:p w:rsidR="00CC3B4C" w:rsidRPr="001C1F0C" w:rsidRDefault="00CC3B4C" w:rsidP="00AD7E25">
      <w:pPr>
        <w:jc w:val="both"/>
        <w:rPr>
          <w:rFonts w:ascii="Calibri" w:eastAsia="Calibri" w:hAnsi="Calibri" w:cs="Calibri"/>
          <w:color w:val="000000"/>
          <w:sz w:val="28"/>
          <w:szCs w:val="28"/>
          <w:lang w:val="it-IT"/>
        </w:rPr>
      </w:pP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Questo spettacolo vuole essere un omaggio a Petrolini ad 80 anni dalla sua</w:t>
      </w:r>
      <w:r w:rsidR="0086015A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scomparsa (</w:t>
      </w:r>
      <w:r w:rsidR="00AD7E25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29 giugno1936</w:t>
      </w:r>
      <w:r w:rsidR="0086015A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)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.</w:t>
      </w:r>
      <w:r w:rsidR="00AD7E25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Prendendo spunto da una sua commed</w:t>
      </w:r>
      <w:r w:rsidR="005568A9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ia</w:t>
      </w:r>
      <w:r w:rsidR="0081065B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nasce "Chi la vo'se la pija", </w:t>
      </w:r>
      <w:r w:rsidR="005568A9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u</w:t>
      </w:r>
      <w:r w:rsidR="00AF473F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na rivisitazione, in chiave moderna e co</w:t>
      </w:r>
      <w:r w:rsidR="005B0083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mica, di una “bisbetica” domata. </w:t>
      </w:r>
      <w:r w:rsidR="003E70A6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La scelta del dialetto come mezzo espressivo</w:t>
      </w:r>
      <w:r w:rsidR="005B0083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="003E70A6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è un mod</w:t>
      </w:r>
      <w:r w:rsidR="005F0C68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o per rendere la commedia più autentica e più familiare</w:t>
      </w:r>
      <w:r w:rsidR="003E70A6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="00355864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allo spettatore, fino a farlo sentire parte integrante dello spettacolo.</w:t>
      </w:r>
      <w:r w:rsidR="005F0C68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 </w:t>
      </w:r>
      <w:r w:rsidR="00AD7E25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La nostra storia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h</w:t>
      </w:r>
      <w:r w:rsidR="00AD7E25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a come ambientazione Macerata a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cavallo degli anni '70,</w:t>
      </w:r>
      <w:r w:rsidR="00AD7E25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dove il benestante commerciante Giovanni e sua moglie Giulia hanno il loro bel da fare con le proprie figlie poco più che ventenni.</w:t>
      </w:r>
      <w:r w:rsidR="00AD7E25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Mentre da una parte c'è Bianca che vive serenamente la sua storia d'amore con l'impiegato Carlo,</w:t>
      </w:r>
      <w:r w:rsidR="00AD7E25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="005568A9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dall’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altra c'è Gaetana che con il suo carattere irascibile e scontroso rende la vita impossibile a tutta la famiglia.</w:t>
      </w:r>
      <w:r w:rsidR="00AF473F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Ma il casuale arrivo del garzone di macelleria Michele,</w:t>
      </w:r>
      <w:r w:rsidR="00AF473F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porterà un vento di novità e situazioni divertenti.</w:t>
      </w:r>
      <w:r w:rsidR="00AF473F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La presenza dell'eccentrica serva Caterina e la successiva conoscenza della signora Rosa rendono la commedia simpatica ed esilarante.</w:t>
      </w:r>
      <w:r w:rsidR="00AF473F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Non mancano citazioni a luoghi e personaggi dell'epoca il tutto accompagnato dalle canzoni di Jimmy Fontana.</w:t>
      </w:r>
      <w:r w:rsidR="00AF473F"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</w:t>
      </w:r>
      <w:r w:rsidRPr="001C1F0C">
        <w:rPr>
          <w:rFonts w:ascii="Calibri" w:eastAsia="Calibri" w:hAnsi="Calibri" w:cs="Calibri"/>
          <w:color w:val="000000"/>
          <w:sz w:val="28"/>
          <w:szCs w:val="28"/>
          <w:lang w:val="it-IT"/>
        </w:rPr>
        <w:t>E tra un "vicchieritto de vov"e l'altro vi auguriamo di divertirvi insieme a noi nel passare quest'ora e mezza in piena spensieratezza.</w:t>
      </w:r>
    </w:p>
    <w:p w:rsidR="00310B7F" w:rsidRPr="00C14A46" w:rsidRDefault="0081065B">
      <w:pPr>
        <w:rPr>
          <w:rFonts w:ascii="Calibri" w:eastAsia="Calibri" w:hAnsi="Calibri" w:cs="Calibri"/>
          <w:color w:val="000000"/>
          <w:sz w:val="28"/>
          <w:szCs w:val="28"/>
        </w:rPr>
      </w:pPr>
      <w:r w:rsidRPr="00C14A46">
        <w:rPr>
          <w:rFonts w:ascii="Calibri" w:eastAsia="Calibri" w:hAnsi="Calibri" w:cs="Calibri"/>
          <w:color w:val="000000"/>
          <w:sz w:val="28"/>
          <w:szCs w:val="28"/>
        </w:rPr>
        <w:t>Grazie da</w:t>
      </w:r>
      <w:r w:rsidR="00AF473F" w:rsidRPr="00C14A46">
        <w:rPr>
          <w:rFonts w:ascii="Calibri" w:eastAsia="Calibri" w:hAnsi="Calibri" w:cs="Calibri"/>
          <w:color w:val="000000"/>
          <w:sz w:val="28"/>
          <w:szCs w:val="28"/>
        </w:rPr>
        <w:t xml:space="preserve"> Gigi e Scilla </w:t>
      </w:r>
    </w:p>
    <w:sectPr w:rsidR="00310B7F" w:rsidRPr="00C14A46" w:rsidSect="00CC3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EA"/>
    <w:rsid w:val="001C1F0C"/>
    <w:rsid w:val="00263527"/>
    <w:rsid w:val="00310B7F"/>
    <w:rsid w:val="00355864"/>
    <w:rsid w:val="003E70A6"/>
    <w:rsid w:val="00541907"/>
    <w:rsid w:val="005568A9"/>
    <w:rsid w:val="005B0083"/>
    <w:rsid w:val="005F0C68"/>
    <w:rsid w:val="006D70EA"/>
    <w:rsid w:val="007E184C"/>
    <w:rsid w:val="0081065B"/>
    <w:rsid w:val="0086015A"/>
    <w:rsid w:val="00A56A4C"/>
    <w:rsid w:val="00AD7E25"/>
    <w:rsid w:val="00AF473F"/>
    <w:rsid w:val="00B90FAB"/>
    <w:rsid w:val="00C14A46"/>
    <w:rsid w:val="00CC3B4C"/>
    <w:rsid w:val="00D77ACD"/>
    <w:rsid w:val="00F9525A"/>
    <w:rsid w:val="00FC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3B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3B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ATC-MC2</dc:creator>
  <cp:lastModifiedBy>ATC-MC2</cp:lastModifiedBy>
  <cp:revision>2</cp:revision>
  <dcterms:created xsi:type="dcterms:W3CDTF">2015-12-02T08:33:00Z</dcterms:created>
  <dcterms:modified xsi:type="dcterms:W3CDTF">2015-12-02T08:33:00Z</dcterms:modified>
</cp:coreProperties>
</file>